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239A" w14:textId="77777777" w:rsidR="003A6EEC" w:rsidRDefault="003A6EEC" w:rsidP="003A6EEC">
      <w:pPr>
        <w:pStyle w:val="NoSpacing"/>
      </w:pPr>
      <w:r>
        <w:t>List of exhibits:</w:t>
      </w:r>
      <w:r>
        <w:br/>
        <w:t>• Request</w:t>
      </w:r>
      <w:r>
        <w:t xml:space="preserve"> </w:t>
      </w:r>
    </w:p>
    <w:p w14:paraId="093C2CA4" w14:textId="4B9D29B9" w:rsidR="003A6EEC" w:rsidRDefault="003A6EEC" w:rsidP="003A6EEC">
      <w:pPr>
        <w:pStyle w:val="NoSpacing"/>
        <w:rPr>
          <w:rFonts w:eastAsia="Times New Roman"/>
        </w:rPr>
      </w:pPr>
      <w:r>
        <w:rPr>
          <w:rFonts w:eastAsia="Times New Roman"/>
        </w:rPr>
        <w:t>• Eric’s overview</w:t>
      </w:r>
      <w:r>
        <w:rPr>
          <w:rFonts w:eastAsia="Times New Roman"/>
        </w:rPr>
        <w:br/>
      </w:r>
      <w:r>
        <w:rPr>
          <w:rFonts w:eastAsia="Times New Roman"/>
        </w:rPr>
        <w:tab/>
      </w:r>
      <w:r>
        <w:rPr>
          <w:rFonts w:eastAsia="Times New Roman"/>
        </w:rPr>
        <w:tab/>
        <w:t>2025 Appraisal Report – The MET.pdf</w:t>
      </w:r>
    </w:p>
    <w:p w14:paraId="3B3597C3" w14:textId="77777777" w:rsidR="003A6EEC" w:rsidRDefault="003A6EEC" w:rsidP="003A6EEC">
      <w:pPr>
        <w:pStyle w:val="NoSpacing"/>
        <w:rPr>
          <w:rFonts w:eastAsia="Times New Roman"/>
        </w:rPr>
      </w:pPr>
      <w:r>
        <w:rPr>
          <w:rFonts w:eastAsia="Times New Roman"/>
        </w:rPr>
        <w:t>• Event center lease</w:t>
      </w:r>
    </w:p>
    <w:p w14:paraId="6F2987C5" w14:textId="61D4C926" w:rsidR="003A6EEC" w:rsidRDefault="003A6EEC" w:rsidP="003A6EEC">
      <w:pPr>
        <w:pStyle w:val="NoSpacing"/>
        <w:ind w:left="720" w:firstLine="720"/>
      </w:pPr>
      <w:r>
        <w:t>TheMet—FullyexecutedLease.pdf</w:t>
      </w:r>
    </w:p>
    <w:p w14:paraId="5911B488" w14:textId="77777777" w:rsidR="003A6EEC" w:rsidRDefault="003A6EEC" w:rsidP="003A6EEC">
      <w:pPr>
        <w:pStyle w:val="NoSpacing"/>
        <w:rPr>
          <w:rFonts w:eastAsia="Times New Roman"/>
        </w:rPr>
      </w:pPr>
      <w:r>
        <w:rPr>
          <w:rFonts w:eastAsia="Times New Roman"/>
        </w:rPr>
        <w:br/>
        <w:t>•</w:t>
      </w:r>
      <w:r>
        <w:rPr>
          <w:rFonts w:eastAsia="Times New Roman"/>
        </w:rPr>
        <w:t xml:space="preserve"> C</w:t>
      </w:r>
      <w:r>
        <w:rPr>
          <w:rFonts w:eastAsia="Times New Roman"/>
        </w:rPr>
        <w:t>omplaint</w:t>
      </w:r>
      <w:r>
        <w:rPr>
          <w:rFonts w:eastAsia="Times New Roman"/>
        </w:rPr>
        <w:tab/>
      </w:r>
    </w:p>
    <w:p w14:paraId="0A1743DD" w14:textId="6DE9E14C" w:rsidR="003A6EEC" w:rsidRDefault="003A6EEC" w:rsidP="003A6EEC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Verified Complaint.pdf</w:t>
      </w:r>
    </w:p>
    <w:p w14:paraId="2BE63AE1" w14:textId="33850EC3" w:rsidR="00F93AC2" w:rsidRDefault="00F93AC2" w:rsidP="003A6EEC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Preliminary Objections 01 30 20.pdf</w:t>
      </w:r>
    </w:p>
    <w:p w14:paraId="5FA63A75" w14:textId="47442680" w:rsidR="003A6EEC" w:rsidRDefault="003A6EEC" w:rsidP="003A6EEC">
      <w:pPr>
        <w:pStyle w:val="NoSpacing"/>
        <w:rPr>
          <w:rFonts w:eastAsia="Times New Roman"/>
        </w:rPr>
      </w:pPr>
      <w:r>
        <w:rPr>
          <w:rFonts w:eastAsia="Times New Roman"/>
        </w:rPr>
        <w:t>• Answer</w:t>
      </w:r>
      <w:r>
        <w:rPr>
          <w:rFonts w:eastAsia="Times New Roman"/>
        </w:rPr>
        <w:br/>
      </w:r>
      <w:r>
        <w:rPr>
          <w:rFonts w:eastAsia="Times New Roman"/>
        </w:rPr>
        <w:tab/>
      </w:r>
      <w:r>
        <w:rPr>
          <w:rFonts w:eastAsia="Times New Roman"/>
        </w:rPr>
        <w:tab/>
        <w:t>Defs Answer with NM and CC 111020.pdf</w:t>
      </w:r>
    </w:p>
    <w:p w14:paraId="638AB602" w14:textId="77777777" w:rsidR="003A6EEC" w:rsidRDefault="003A6EEC" w:rsidP="003A6EEC">
      <w:pPr>
        <w:pStyle w:val="NoSpacing"/>
        <w:rPr>
          <w:rFonts w:eastAsia="Times New Roman"/>
        </w:rPr>
      </w:pPr>
      <w:r>
        <w:rPr>
          <w:rFonts w:eastAsia="Times New Roman"/>
        </w:rPr>
        <w:t>• SBA shutter venue, operators grant requirements</w:t>
      </w:r>
    </w:p>
    <w:p w14:paraId="3CBC028D" w14:textId="74B5048D" w:rsidR="003A6EEC" w:rsidRDefault="003A6EEC" w:rsidP="003A6EEC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SVOG Eligibility Doc.pdf</w:t>
      </w:r>
    </w:p>
    <w:p w14:paraId="4A775D2B" w14:textId="77777777" w:rsidR="003A6EEC" w:rsidRDefault="003A6EEC" w:rsidP="003A6EEC">
      <w:pPr>
        <w:pStyle w:val="NoSpacing"/>
        <w:rPr>
          <w:rFonts w:eastAsia="Times New Roman"/>
        </w:rPr>
      </w:pPr>
      <w:r>
        <w:rPr>
          <w:rFonts w:eastAsia="Times New Roman"/>
        </w:rPr>
        <w:t>• occupancy, memorandum, and emails</w:t>
      </w:r>
    </w:p>
    <w:p w14:paraId="572AABF1" w14:textId="77777777" w:rsidR="003A6EEC" w:rsidRDefault="003A6EEC" w:rsidP="003A6EEC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(Live Nation) Lease Commencement Agreement.pdf</w:t>
      </w:r>
    </w:p>
    <w:p w14:paraId="79EBA4AA" w14:textId="77777777" w:rsidR="003A6EEC" w:rsidRDefault="003A6EEC" w:rsidP="003A6EEC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11.27.18 Met Capacity email from Arch.pdf</w:t>
      </w:r>
    </w:p>
    <w:p w14:paraId="2C81BFE0" w14:textId="77777777" w:rsidR="00F93AC2" w:rsidRDefault="00F93AC2" w:rsidP="00F93AC2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01.07.2026 Embry certification</w:t>
      </w:r>
    </w:p>
    <w:p w14:paraId="1B964714" w14:textId="77777777" w:rsidR="00F93AC2" w:rsidRDefault="003A6EEC" w:rsidP="00F93AC2">
      <w:pPr>
        <w:pStyle w:val="NoSpacing"/>
        <w:rPr>
          <w:rFonts w:eastAsia="Times New Roman"/>
        </w:rPr>
      </w:pPr>
      <w:r>
        <w:rPr>
          <w:rFonts w:eastAsia="Times New Roman"/>
        </w:rPr>
        <w:t>• Draft expert report</w:t>
      </w:r>
    </w:p>
    <w:p w14:paraId="2B6141E8" w14:textId="77777777" w:rsidR="00F93AC2" w:rsidRDefault="00F93AC2" w:rsidP="00F93AC2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Expert Report Draft 6-17-25.pdf</w:t>
      </w:r>
    </w:p>
    <w:p w14:paraId="67A6ABE1" w14:textId="480ABF71" w:rsidR="00F93AC2" w:rsidRDefault="00F93AC2" w:rsidP="00F93AC2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Lost Revenues for MET.xlsx</w:t>
      </w:r>
    </w:p>
    <w:p w14:paraId="025E5B6F" w14:textId="77777777" w:rsidR="00F93AC2" w:rsidRDefault="003A6EEC" w:rsidP="00F93AC2">
      <w:pPr>
        <w:pStyle w:val="NoSpacing"/>
        <w:rPr>
          <w:rFonts w:eastAsia="Times New Roman"/>
        </w:rPr>
      </w:pPr>
      <w:r>
        <w:rPr>
          <w:rFonts w:eastAsia="Times New Roman"/>
        </w:rPr>
        <w:t>• DOJ litigation</w:t>
      </w:r>
      <w:r>
        <w:rPr>
          <w:rFonts w:eastAsia="Times New Roman"/>
        </w:rPr>
        <w:br/>
      </w:r>
      <w:r w:rsidR="00F93AC2">
        <w:rPr>
          <w:rFonts w:eastAsia="Times New Roman"/>
        </w:rPr>
        <w:tab/>
      </w:r>
      <w:r w:rsidR="00F93AC2">
        <w:rPr>
          <w:rFonts w:eastAsia="Times New Roman"/>
        </w:rPr>
        <w:tab/>
        <w:t>DOJ.complaint with highlights.pdf</w:t>
      </w:r>
    </w:p>
    <w:p w14:paraId="3AE69070" w14:textId="139125F2" w:rsidR="00F93AC2" w:rsidRDefault="003A6EEC" w:rsidP="00F93AC2">
      <w:pPr>
        <w:pStyle w:val="NoSpacing"/>
        <w:rPr>
          <w:rFonts w:eastAsia="Times New Roman"/>
        </w:rPr>
      </w:pPr>
      <w:r>
        <w:rPr>
          <w:rFonts w:eastAsia="Times New Roman"/>
        </w:rPr>
        <w:t>• Percentage rents revenue schedules, dating back to opening</w:t>
      </w:r>
      <w:r>
        <w:rPr>
          <w:rFonts w:eastAsia="Times New Roman"/>
        </w:rPr>
        <w:br/>
      </w:r>
      <w:r w:rsidR="00F93AC2">
        <w:rPr>
          <w:rFonts w:eastAsia="Times New Roman"/>
        </w:rPr>
        <w:tab/>
      </w:r>
      <w:r w:rsidR="00F93AC2">
        <w:rPr>
          <w:rFonts w:eastAsia="Times New Roman"/>
        </w:rPr>
        <w:tab/>
        <w:t>Percentage Rent.xlsx</w:t>
      </w:r>
    </w:p>
    <w:p w14:paraId="25189CA2" w14:textId="591A3F8D" w:rsidR="00F93AC2" w:rsidRDefault="003A6EEC" w:rsidP="00F93AC2">
      <w:pPr>
        <w:pStyle w:val="NoSpacing"/>
        <w:rPr>
          <w:rFonts w:eastAsia="Times New Roman"/>
        </w:rPr>
      </w:pPr>
      <w:r>
        <w:rPr>
          <w:rFonts w:eastAsia="Times New Roman"/>
        </w:rPr>
        <w:t>• sponsorship email representations</w:t>
      </w:r>
      <w:r>
        <w:rPr>
          <w:rFonts w:eastAsia="Times New Roman"/>
        </w:rPr>
        <w:br/>
      </w:r>
      <w:r w:rsidR="00F93AC2">
        <w:rPr>
          <w:rFonts w:eastAsia="Times New Roman"/>
        </w:rPr>
        <w:tab/>
      </w:r>
      <w:r w:rsidR="00F93AC2">
        <w:rPr>
          <w:rFonts w:eastAsia="Times New Roman"/>
        </w:rPr>
        <w:tab/>
        <w:t>email.PIDC.Sponsorship 03.21.19.pdf</w:t>
      </w:r>
    </w:p>
    <w:p w14:paraId="432CC042" w14:textId="0E26DCA1" w:rsidR="00F93AC2" w:rsidRDefault="00F93AC2" w:rsidP="00F93AC2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email.Gordon.sponsorship 11.17.17.pdf</w:t>
      </w:r>
    </w:p>
    <w:p w14:paraId="159291B1" w14:textId="69E11CBC" w:rsidR="00F93AC2" w:rsidRDefault="00F93AC2" w:rsidP="00F93AC2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Sponsorship.Casale 11.20.17,pdf</w:t>
      </w:r>
    </w:p>
    <w:p w14:paraId="5C6573D7" w14:textId="77777777" w:rsidR="00F93AC2" w:rsidRDefault="003A6EEC" w:rsidP="00F93AC2">
      <w:pPr>
        <w:pStyle w:val="NoSpacing"/>
        <w:rPr>
          <w:rFonts w:eastAsia="Times New Roman"/>
        </w:rPr>
      </w:pPr>
      <w:r>
        <w:rPr>
          <w:rFonts w:eastAsia="Times New Roman"/>
        </w:rPr>
        <w:t>• schedules of shows 2023, 2024, 2025</w:t>
      </w:r>
    </w:p>
    <w:p w14:paraId="5AAEA3FA" w14:textId="75728B58" w:rsidR="002D3F1F" w:rsidRDefault="002D3F1F" w:rsidP="00F93AC2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Percentage Rent.xlsx</w:t>
      </w:r>
    </w:p>
    <w:p w14:paraId="522589AA" w14:textId="051F153B" w:rsidR="002D3F1F" w:rsidRDefault="003A6EEC" w:rsidP="00F93AC2">
      <w:pPr>
        <w:pStyle w:val="NoSpacing"/>
        <w:rPr>
          <w:rFonts w:eastAsia="Times New Roman"/>
        </w:rPr>
      </w:pPr>
      <w:r>
        <w:rPr>
          <w:rFonts w:eastAsia="Times New Roman"/>
        </w:rPr>
        <w:t>• approximate value of tickets over those same periods</w:t>
      </w:r>
    </w:p>
    <w:p w14:paraId="6FCED6D4" w14:textId="77777777" w:rsidR="002D3F1F" w:rsidRDefault="002D3F1F" w:rsidP="002D3F1F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GBOX9.docx</w:t>
      </w:r>
    </w:p>
    <w:p w14:paraId="16DB8F2D" w14:textId="77777777" w:rsidR="002D3F1F" w:rsidRDefault="002D3F1F" w:rsidP="002D3F1F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View GBox9.docx</w:t>
      </w:r>
    </w:p>
    <w:p w14:paraId="0172271F" w14:textId="77777777" w:rsidR="0098145E" w:rsidRDefault="003A6EEC" w:rsidP="002D3F1F">
      <w:pPr>
        <w:pStyle w:val="NoSpacing"/>
        <w:rPr>
          <w:rFonts w:eastAsia="Times New Roman"/>
        </w:rPr>
      </w:pPr>
      <w:r>
        <w:rPr>
          <w:rFonts w:eastAsia="Times New Roman"/>
        </w:rPr>
        <w:t>• Legal fees spent today(does contract allow recovery?)</w:t>
      </w:r>
    </w:p>
    <w:p w14:paraId="7F7CA2C8" w14:textId="77777777" w:rsidR="00287254" w:rsidRDefault="000120ED" w:rsidP="0098145E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Legal.Professional Fees.xlsx</w:t>
      </w:r>
      <w:r w:rsidR="003A6EEC">
        <w:rPr>
          <w:rFonts w:eastAsia="Times New Roman"/>
        </w:rPr>
        <w:br/>
      </w:r>
    </w:p>
    <w:p w14:paraId="54E3F588" w14:textId="77777777" w:rsidR="00287254" w:rsidRDefault="00287254" w:rsidP="0098145E">
      <w:pPr>
        <w:pStyle w:val="NoSpacing"/>
        <w:ind w:left="720" w:firstLine="720"/>
        <w:rPr>
          <w:rFonts w:eastAsia="Times New Roman"/>
        </w:rPr>
      </w:pPr>
    </w:p>
    <w:p w14:paraId="324D9E59" w14:textId="6B7DD1BB" w:rsidR="006F4288" w:rsidRPr="003A6EEC" w:rsidRDefault="003A6EEC" w:rsidP="0098145E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Conclusion and explanation of goals and opportunities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6F4288" w:rsidRPr="003A6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EC"/>
    <w:rsid w:val="000120ED"/>
    <w:rsid w:val="00287254"/>
    <w:rsid w:val="002D3F1F"/>
    <w:rsid w:val="00345B7E"/>
    <w:rsid w:val="003A6EEC"/>
    <w:rsid w:val="006F4288"/>
    <w:rsid w:val="0098145E"/>
    <w:rsid w:val="00A9385C"/>
    <w:rsid w:val="00AF60FF"/>
    <w:rsid w:val="00D92D65"/>
    <w:rsid w:val="00E1681B"/>
    <w:rsid w:val="00F9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27D7B"/>
  <w15:chartTrackingRefBased/>
  <w15:docId w15:val="{74B533C3-4D9C-4FCE-9A6D-DFFF2815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E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A6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170</Words>
  <Characters>971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Galvani</dc:creator>
  <cp:keywords/>
  <dc:description/>
  <cp:lastModifiedBy>Elizabeth Galvani</cp:lastModifiedBy>
  <cp:revision>5</cp:revision>
  <dcterms:created xsi:type="dcterms:W3CDTF">2026-03-03T19:51:00Z</dcterms:created>
  <dcterms:modified xsi:type="dcterms:W3CDTF">2026-03-03T20:27:00Z</dcterms:modified>
</cp:coreProperties>
</file>